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A4" w:rsidRPr="00D11FA4" w:rsidRDefault="00D11FA4" w:rsidP="003B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НАРЕДБА </w:t>
      </w:r>
      <w:proofErr w:type="spellStart"/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 xml:space="preserve"> 2 ОТ 8 СЕПТЕМВРИ 2015 Г. ЗА ОСИГУРЯВАНЕ</w:t>
      </w:r>
      <w:r w:rsidR="003B41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НА КАЧЕСТВОТО НА ПРОФЕСИОНАЛНОТО ОБРАЗОВАНИЕ</w:t>
      </w:r>
      <w:r w:rsidR="003B41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И ОБУЧЕНИЕ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В сила от 11.09.2015 г.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Издадена от Министерството на образованието и науката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>. ДВ. бр.70 от 11 Септември 2015г.</w:t>
      </w:r>
    </w:p>
    <w:p w:rsidR="00D11FA4" w:rsidRPr="00D11FA4" w:rsidRDefault="00D11FA4" w:rsidP="003B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Раздел I.</w:t>
      </w:r>
    </w:p>
    <w:p w:rsidR="00D11FA4" w:rsidRPr="00D11FA4" w:rsidRDefault="00D11FA4" w:rsidP="003B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Общи положения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 1.(1) С тази наредба се уреждат условията и редът за разработване на вътрешна система за осигуряване на качеството на професионалното образование и обучение в институциите по чл. 9, ал. 1 от Закона за професионалното образование и обучение (ЗПОО)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(2) С наредбата се определят принципите за осигуряване на качеството, 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 xml:space="preserve">изискванията към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институциите по чл. 9, ал. 1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ЗПООза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усъвършенстване на процесите за управление на качеството, както и показателите, условията и редът за измерване на постигнатото качество.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Чл.2. (1) Качеството на професионалното образование и обучение е съвкупност от характеристики на професионалното образование и обучение, които са в съответствие с очакванията и потребностите на личността и на обществото.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(2) Качеството на професионалното образование и обучение се осигурява чрез управление на процеса на развитие на институцията, основан на анализиране, 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 xml:space="preserve">планиране, изпълнение </w:t>
      </w:r>
      <w:proofErr w:type="spellStart"/>
      <w:r w:rsidR="003B41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>, оценяване и внасяне на подобрения в работата на институцията.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(3) Качеството на професионалното образование и обучение се осигурява при спазване на следните принципи: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1. целенасоченост към постигане на високи резултати на професионалното образование или професионалното обучение;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2. ориентираност на обучението към изискванията и потребностите на пазара на труда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3. ефикасност при ползване на ресурсите и ефективност;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4. ангажираност на всички участници в професионалното образование и обучение в процеса за осигуряване на качеството;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удовлетвореностна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участниците в процеса на обучението и на другите заинтересовани лица;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6. приемственост на политиките и постиженията, прилагане на добри практики;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7. прозрачност, демократичност и социален диалог.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(4) За осигуряване на качеството всяка институция по чл.9, ал. 1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ЗПООразработва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вътрешна система за осигуряване на качеството.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3. Управлението на качеството е непрекъснат процес за въздействие 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 xml:space="preserve">върху факторите и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условията, от които зависи качеството на професионалното образование и обучение и резултатите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от него, и се осъществява на национално, регионално и институционално равнище.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 4. (1) 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(2) Измерването на постигнатото качество в институциите по чл. 9, ал. 1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ЗПООсе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осъществява ежегодно чрез самооценяване.</w:t>
      </w:r>
    </w:p>
    <w:p w:rsidR="00D11FA4" w:rsidRPr="00D11FA4" w:rsidRDefault="00D11FA4" w:rsidP="003B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Раздел II.</w:t>
      </w:r>
    </w:p>
    <w:p w:rsidR="00D11FA4" w:rsidRPr="00D11FA4" w:rsidRDefault="00D11FA4" w:rsidP="003B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Условия и ред за разработване на вътрешна система за осигуряване на качеството на професионалното образование и обучение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5. (1) Вътрешната система за осигуряване на качеството по чл. 2, ал. 1е съвкупност от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взаимносвързани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действия и мерки за постигане, поддържане и развиване на качеството на провежданото професионално образование и/или обучение в институцията и резултатите от него в съответствие с държавните образователни изисквания за придобиване на квалификация по професии и на действащото законодателство.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(2) Вътрешната система за осигуряване на качеството включва: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1. политиката и целите по осигуряване на качеството;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2. органите за управление на качеството и правомощията им;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3. правилата за нейното прилагане;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4. годишен план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график за провеждане на дейностите по самооценяване;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5. условията и реда за измерване на постигнатото качество чрез самооценяване.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 6. 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lastRenderedPageBreak/>
        <w:t>Чл. 7. Органи за управлението на качеството са: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. директорът, съответно ръководителят на институцията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2. педагогическият съвет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за училищата по чл. 9, ал. 1 ЗПОО,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 xml:space="preserve">а за </w:t>
      </w:r>
      <w:r w:rsidR="003B4122" w:rsidRPr="003B4122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центровете за професионално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обучение </w:t>
      </w:r>
      <w:r w:rsidR="003B4122" w:rsidRPr="003B412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съответният орган, определен в правилника за устройството и дейността на институцията;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отговорникът по качеството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 8. (1) За функционирането на вътрешната система за осигуряване на качеството в институцията се определят комисия или комисии за: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1. разработване на правила за прилагане на вътрешната система за осигуряване на качеството и актуализирането им;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2. разработване на годишен план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график за провеждане на дейностите по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самооценяване;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3. 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4. провеждане на самооценяването.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(2) Броят на членовете, съставът и срокът за изпълнение на работата на комисията или комисии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те се определят от директора, съответно от ръководителя на институцията в зависимост от вида и обема на възложените задачи.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(3) В състава на комисията или комисиите може да се включват и външни специалисти.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Комисията или комисиите се определят в срок до 5 януари на всяка календарна година за центровете за професионално обучение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, а за училищата по чл. 9, ал. 1 ЗПОО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в срок до 5 септември преди началото на всяка учебна година.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 9. Директорът, съответно ръководителят на институцията: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1. организира, контролира и отговаря за цялостната дейност за функционирането на вътрешната система за осигуряване на качеството;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2. разработва политиката и целите по осигуряване на качеството;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3. определя отговорника по качеството;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4. определя състава на комисията или комисиите по чл. 8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5. утвърждава годишен план</w:t>
      </w:r>
      <w:r w:rsidR="003B412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график за провеждане на дейностите по </w:t>
      </w:r>
      <w:r w:rsidR="003B41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амооценяването след приемането му от органа по чл. 7, т. 2и коригиращите мерки в хода на изпълнението му;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утвърждавапроцедурите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по критериите и инструментариума към тях за провеждане на дейностите по самооценяването;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7. 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8. провежда мониторинг на дейностите по осигуряване на качеството в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институцията;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9. представя</w:t>
      </w:r>
      <w:r w:rsidR="003B41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годишния доклад за резултатите от проведеното самооценяване на регионалния инспекторат по образованието за училището или на Националната агенция за професионално образование и обучение -за центъра за професионално обучение;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10. организира обучение на персонала за осигуряване на качеството в институцията.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 10. Органът по чл. 7, т. 2приема: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1. политиката и целите по осигуряване на качеството;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2. правилата за прилагане на вътрешната система за осигуряване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качеството и актуализацията им като част от правилника за дейността на обучаващата институция;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3. годишния план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график за провеждане на дейностите по самооценяване;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4. годишния доклад за резултатите от проведеното самооценяване.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11. (1) Отговорникът по качеството отговаря за функционирането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вътрешната система за осигуряване на качеството, като: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1. организира и координира работата на комисията или комисиите по чл. 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2. изготвя годишен доклад за резултатите от проведеното самооценяване;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3. предлага коригиращи мерки за изпълнението на годишния план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график за провеждане на дейностите по самооценяването и организира и координира изпълнението им.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(2) Отговорникът по качеството се определя от директора, съответно от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ръководителя на институцията в срок до 5 септември преди началото на учебната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година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за училищата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9, ал. 1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lastRenderedPageBreak/>
        <w:t>ЗПОО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центровете за професионално обучение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не по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късно от 5 януари на календарната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година.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12. Правилата за прилагането на вътрешната система за осигуряване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качеството се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разработват от комисията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чл. 8, ал. 1,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т.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и се приемат от органа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7, т.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като част от правилника за дейността на обучаващата институция и включват: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1. правомощията на участниците във вътрешната система за осигуряване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качеството;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2. реда за организиране и провеждане на самооценяването;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3. реда и начина за съхранение на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доказателствените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материали 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проведеното самооценяване;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4. взаимодействието на институцията със социалните партньори и другите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заинтересовани страни за осигуряване на качеството;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5. начина за информиране на обществен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остта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за получените резултати от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проведеното самооценяване в обучаващата институция.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 13. (1) Годишният план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график съдържа дейностите по </w:t>
      </w:r>
      <w:r>
        <w:rPr>
          <w:rFonts w:ascii="Times New Roman" w:eastAsia="Times New Roman" w:hAnsi="Times New Roman" w:cs="Times New Roman"/>
          <w:sz w:val="24"/>
          <w:szCs w:val="24"/>
        </w:rPr>
        <w:t>самооценяването, групирани по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критериите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, като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задължително се посочва и видът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на инструментариума към тях, както и сроковете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отговорните лица за изпълнението им.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(2) План-графикът по ал. 1 се утвърждава от директора, съответно от ръководителя на институцията в срок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до 31 януари на всяка календарна година за центровете за професионално обучение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, а в срок до 30 септември на всяка учебна година -за училищата по чл. 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, ал. 1 ЗПОО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(3) При необходимост отговорникът по качеството предлага на директора,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съответно на ръководителя на институцията коригиращи мерки за изпълнение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годишния план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график. След утвърждаване на мерките организира и координира изпълнението им.</w:t>
      </w:r>
    </w:p>
    <w:p w:rsidR="00D11FA4" w:rsidRPr="00D11FA4" w:rsidRDefault="00D11FA4" w:rsidP="00D1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Раздел III.</w:t>
      </w:r>
    </w:p>
    <w:p w:rsidR="00D11FA4" w:rsidRPr="00D11FA4" w:rsidRDefault="00D11FA4" w:rsidP="00D1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Условия и ред за измерване на постигнатото качество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14. (1) Измерването на постигнатото качество на професионалното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 обучение се осъществява от институциите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чл. 9, ал. 1 ЗПОО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чрез прилагането на процедури по критерии и съответния инструментариум към тях 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провеждане на дейностите по самооценяването.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(2) Периодът за самооценяване за центровете за професионално обучение 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календарна година, а за училищата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чл. 9, ал. 1 ЗПОО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-учебна година.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(3) Самооценяването се извършва от комисия или няколко комисии по чл. 8, ал. 1, т. 4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15. (1) Самооценяването в училищата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чл. 9, ал. 1 ЗПОО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, с изключение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на професионалните колежи, се извършва по критерии и показатели към тях съгласно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(2) Самооценяването за центровете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за професионално обучение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професионалните колежи се осъществява по критерии и показатели към тях съгласно приложение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(3) Критериите по ал. 1 и 2 са групирани по следните области на оценяване: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1. достъп до професионално образование и обучение;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2. придобиване на професионална квалификация;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3. реализация на лицата, придобили професионална квалификация.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(4) Показателите към всеки критерий са количествени и/или качествени и определят равнището на качеството по съответния критерий.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16. (1) Критериите се оценяват с точки, като максималният общ брой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точки по всички критерии е 100.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(2) Максималният брой точки за всеки критерий се разпределя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показатели в четири равнища на оценяване.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 17. (1) Постигнатото качество се определя чрез крайна оценка, която се формира от сбора от получените точки по всички критерии.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(2) Крайната оценка на постигнатото качество може да e със следните количествени и качествени равнища: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1. отлично -при крайна оценка от 91 до 100 точки;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2. добро-при крайна оценка от 66 до 90 точки;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3. задоволително -при крайна оценка от 46 до 65 точки;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4. незадоволително 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при крайна оценка до 45 точки включително.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Чл. 18. (1) Самооценяването се провежда по процедури, утвърдени от директора, съответно от ръководителя на институцията.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(2) По всеки критерий се разработва процедура, която съдържа предмет и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цел; инструментариум; описание на технологията на провеждане; вида на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lastRenderedPageBreak/>
        <w:t>доказателствения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материал (справка, контролна карта, протоколи, въпросници, анкети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и др.)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; начините на обработване на </w:t>
      </w:r>
      <w:proofErr w:type="spellStart"/>
      <w:r w:rsidRPr="00D11FA4">
        <w:rPr>
          <w:rFonts w:ascii="Times New Roman" w:eastAsia="Times New Roman" w:hAnsi="Times New Roman" w:cs="Times New Roman"/>
          <w:sz w:val="24"/>
          <w:szCs w:val="24"/>
        </w:rPr>
        <w:t>доказателствения</w:t>
      </w:r>
      <w:proofErr w:type="spellEnd"/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 материал; режима на съхранение и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защита на информацията; отговорностите на лицата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чл. 13, ал. 1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Чл. 19. (1) За проведеното самооценяване отговорникът по качеството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изготвя годишен доклад, който включва: цел на самооценяването; информация 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външната и вътрешната среда, в която функционира институцията през периода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самооценяването; резултати от самооценяването; сравняване на оценките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критериите с предходния период на самооценяване; анализ на получените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резултати;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постижения и добри практики; резултати от оценяването, нуждаещи се от подобрение,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и предложение за коригиращи мерки и дейности.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(2) Към доклада може да се прилагат графики, таблици, статистическа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информация и други информационни материали.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Приетият от органа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чл. 7, т.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годишен доклад се представя в срок до: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1. 15 октомври на всяка година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 xml:space="preserve">от училищата по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чл. 9, ал. 1 ЗПОО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sz w:val="24"/>
          <w:szCs w:val="24"/>
        </w:rPr>
        <w:t>, в съответния регионален инспекторат по образованието;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 xml:space="preserve">2. 31 януари на всяка година </w:t>
      </w:r>
    </w:p>
    <w:p w:rsidR="00D11FA4" w:rsidRPr="00D11FA4" w:rsidRDefault="00D11FA4" w:rsidP="00D11F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от центровете за професионално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обучение на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11FA4">
        <w:rPr>
          <w:rFonts w:ascii="Times New Roman" w:eastAsia="Times New Roman" w:hAnsi="Times New Roman" w:cs="Times New Roman"/>
          <w:b/>
          <w:sz w:val="24"/>
          <w:szCs w:val="24"/>
        </w:rPr>
        <w:t>Националната агенция за професионално образование и обучение.</w:t>
      </w:r>
    </w:p>
    <w:p w:rsidR="00DC2EBC" w:rsidRPr="00D11FA4" w:rsidRDefault="00DC2EBC">
      <w:pPr>
        <w:rPr>
          <w:rFonts w:ascii="Times New Roman" w:hAnsi="Times New Roman" w:cs="Times New Roman"/>
          <w:sz w:val="24"/>
          <w:szCs w:val="24"/>
        </w:rPr>
      </w:pPr>
    </w:p>
    <w:sectPr w:rsidR="00DC2EBC" w:rsidRPr="00D11FA4" w:rsidSect="00D11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1FA4"/>
    <w:rsid w:val="003B4122"/>
    <w:rsid w:val="00D11FA4"/>
    <w:rsid w:val="00DC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2017-09-26T15:33:00Z</cp:lastPrinted>
  <dcterms:created xsi:type="dcterms:W3CDTF">2017-09-26T15:15:00Z</dcterms:created>
  <dcterms:modified xsi:type="dcterms:W3CDTF">2017-09-26T15:34:00Z</dcterms:modified>
</cp:coreProperties>
</file>